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CC" w:rsidRDefault="006E67CC" w:rsidP="0036306C">
      <w:pPr>
        <w:spacing w:after="0" w:line="240" w:lineRule="auto"/>
        <w:rPr>
          <w:rFonts w:ascii="Arial" w:hAnsi="Arial" w:cs="Arial"/>
          <w:b/>
          <w:bCs/>
          <w:color w:val="333399"/>
          <w:sz w:val="20"/>
          <w:szCs w:val="20"/>
          <w:lang w:val="ro-RO" w:eastAsia="en-AU"/>
        </w:rPr>
      </w:pPr>
      <w:bookmarkStart w:id="0" w:name="_GoBack"/>
      <w:bookmarkEnd w:id="0"/>
    </w:p>
    <w:p w:rsidR="006E67CC" w:rsidRPr="00D677A9" w:rsidRDefault="006E67CC" w:rsidP="0036306C">
      <w:pPr>
        <w:spacing w:after="0" w:line="240" w:lineRule="auto"/>
        <w:rPr>
          <w:lang w:val="ro-RO" w:eastAsia="en-AU"/>
        </w:rPr>
      </w:pPr>
      <w:r w:rsidRPr="00D677A9">
        <w:rPr>
          <w:rFonts w:ascii="Arial" w:hAnsi="Arial" w:cs="Arial"/>
          <w:b/>
          <w:bCs/>
          <w:color w:val="333399"/>
          <w:sz w:val="20"/>
          <w:szCs w:val="20"/>
          <w:lang w:val="ro-RO" w:eastAsia="en-AU"/>
        </w:rPr>
        <w:t>Investeşte în oameni!</w:t>
      </w:r>
    </w:p>
    <w:p w:rsidR="006E67CC" w:rsidRPr="00D677A9" w:rsidRDefault="006E67CC" w:rsidP="0036306C">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FONDUL SOCIAL EUROPEAN</w:t>
      </w:r>
    </w:p>
    <w:p w:rsidR="006E67CC" w:rsidRPr="003227C4" w:rsidRDefault="006E67CC" w:rsidP="0036306C">
      <w:pPr>
        <w:spacing w:after="0" w:line="240" w:lineRule="auto"/>
        <w:rPr>
          <w:rFonts w:ascii="Arial" w:hAnsi="Arial" w:cs="Arial"/>
          <w:color w:val="333399"/>
          <w:spacing w:val="-2"/>
          <w:sz w:val="20"/>
          <w:szCs w:val="20"/>
          <w:lang w:val="ro-RO" w:eastAsia="en-AU"/>
        </w:rPr>
      </w:pPr>
      <w:r w:rsidRPr="003227C4">
        <w:rPr>
          <w:rFonts w:ascii="Arial" w:hAnsi="Arial" w:cs="Arial"/>
          <w:color w:val="333399"/>
          <w:spacing w:val="-2"/>
          <w:sz w:val="20"/>
          <w:szCs w:val="20"/>
          <w:lang w:val="ro-RO" w:eastAsia="en-AU"/>
        </w:rPr>
        <w:t>Proiect cofinanțat din Programul Operațional Sectorial pentru Dezvoltarea Resurselor Umane 2007 - 2013</w:t>
      </w:r>
    </w:p>
    <w:p w:rsidR="006E67CC" w:rsidRPr="00D677A9" w:rsidRDefault="006E67CC" w:rsidP="0036306C">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Axa prioritară: 2 ”Corelarea învăţării pe tot parcursul vieţii cu piaţa muncii”</w:t>
      </w:r>
    </w:p>
    <w:p w:rsidR="006E67CC" w:rsidRPr="00D677A9" w:rsidRDefault="006E67CC" w:rsidP="0036306C">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Domeniul major de intervenţie: 2.1 ”Tranziţia de la şcoală la viaţă activă”</w:t>
      </w:r>
    </w:p>
    <w:p w:rsidR="006E67CC" w:rsidRPr="00D677A9" w:rsidRDefault="006E67CC" w:rsidP="0036306C">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Titlul proiectului: „Consiliere pentru carieră, practică pentru succes!”</w:t>
      </w:r>
    </w:p>
    <w:p w:rsidR="006E67CC" w:rsidRPr="00D677A9" w:rsidRDefault="006E67CC" w:rsidP="0036306C">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Numărul de identificare al contractului: POSDRU/161/2.1/G/136010</w:t>
      </w:r>
    </w:p>
    <w:p w:rsidR="006E67CC" w:rsidRPr="00D677A9" w:rsidRDefault="006E67CC" w:rsidP="0036306C">
      <w:pPr>
        <w:spacing w:after="0"/>
        <w:ind w:right="142"/>
        <w:rPr>
          <w:rFonts w:ascii="Arial" w:hAnsi="Arial" w:cs="Arial"/>
          <w:sz w:val="24"/>
          <w:szCs w:val="24"/>
          <w:lang w:val="ro-RO" w:eastAsia="en-AU"/>
        </w:rPr>
      </w:pPr>
      <w:r w:rsidRPr="00D677A9">
        <w:rPr>
          <w:rFonts w:ascii="Arial" w:hAnsi="Arial" w:cs="Arial"/>
          <w:color w:val="333399"/>
          <w:sz w:val="20"/>
          <w:szCs w:val="20"/>
          <w:lang w:val="ro-RO" w:eastAsia="en-AU"/>
        </w:rPr>
        <w:t>Beneficiar: Universitatea POLITEHNICA din București</w:t>
      </w:r>
    </w:p>
    <w:p w:rsidR="006E67CC" w:rsidRDefault="006E67CC" w:rsidP="00926370">
      <w:pPr>
        <w:spacing w:after="0"/>
        <w:rPr>
          <w:rFonts w:ascii="Arial" w:hAnsi="Arial" w:cs="Arial"/>
          <w:lang w:val="ro-RO"/>
        </w:rPr>
      </w:pPr>
    </w:p>
    <w:p w:rsidR="006E67CC" w:rsidRDefault="006E67CC" w:rsidP="00926370">
      <w:pPr>
        <w:spacing w:after="0"/>
        <w:rPr>
          <w:rFonts w:ascii="Arial" w:hAnsi="Arial" w:cs="Arial"/>
          <w:lang w:val="ro-RO"/>
        </w:rPr>
      </w:pPr>
    </w:p>
    <w:p w:rsidR="006E67CC" w:rsidRDefault="006E67CC" w:rsidP="00926370">
      <w:pPr>
        <w:spacing w:after="0"/>
        <w:rPr>
          <w:rFonts w:ascii="Arial" w:hAnsi="Arial" w:cs="Arial"/>
          <w:lang w:val="ro-RO"/>
        </w:rPr>
      </w:pPr>
    </w:p>
    <w:p w:rsidR="006E67CC" w:rsidRPr="005417FF" w:rsidRDefault="006E67CC" w:rsidP="00371C31">
      <w:pPr>
        <w:spacing w:line="360" w:lineRule="auto"/>
        <w:jc w:val="center"/>
        <w:rPr>
          <w:rFonts w:ascii="Times New Roman" w:hAnsi="Times New Roman" w:cs="Times New Roman"/>
          <w:b/>
          <w:bCs/>
          <w:i/>
          <w:iCs/>
          <w:sz w:val="28"/>
          <w:szCs w:val="28"/>
          <w:lang w:val="ro-RO"/>
        </w:rPr>
      </w:pPr>
      <w:r w:rsidRPr="005417FF">
        <w:rPr>
          <w:rFonts w:ascii="Times New Roman" w:hAnsi="Times New Roman" w:cs="Times New Roman"/>
          <w:b/>
          <w:bCs/>
          <w:i/>
          <w:iCs/>
          <w:sz w:val="28"/>
          <w:szCs w:val="28"/>
          <w:lang w:val="ro-RO"/>
        </w:rPr>
        <w:t>Materiale dezvoltare personală</w:t>
      </w:r>
    </w:p>
    <w:p w:rsidR="006E67CC" w:rsidRDefault="006E67CC" w:rsidP="00371C31">
      <w:pPr>
        <w:spacing w:line="360" w:lineRule="auto"/>
        <w:jc w:val="center"/>
        <w:rPr>
          <w:rFonts w:ascii="Times New Roman" w:hAnsi="Times New Roman" w:cs="Times New Roman"/>
          <w:sz w:val="24"/>
          <w:szCs w:val="24"/>
          <w:lang w:val="ro-RO"/>
        </w:rPr>
      </w:pPr>
    </w:p>
    <w:p w:rsidR="006E67CC" w:rsidRDefault="006E67CC" w:rsidP="00DF324B">
      <w:pPr>
        <w:spacing w:after="0" w:line="360" w:lineRule="auto"/>
        <w:ind w:firstLine="720"/>
        <w:jc w:val="both"/>
        <w:rPr>
          <w:rFonts w:ascii="Times New Roman" w:hAnsi="Times New Roman" w:cs="Times New Roman"/>
          <w:sz w:val="24"/>
          <w:szCs w:val="24"/>
          <w:lang w:val="ro-RO" w:eastAsia="en-AU"/>
        </w:rPr>
      </w:pPr>
      <w:r w:rsidRPr="00866CE7">
        <w:rPr>
          <w:rFonts w:ascii="Times New Roman" w:hAnsi="Times New Roman" w:cs="Times New Roman"/>
          <w:sz w:val="24"/>
          <w:szCs w:val="24"/>
          <w:lang w:val="ro-RO" w:eastAsia="en-AU"/>
        </w:rPr>
        <w:t xml:space="preserve">Proiectul </w:t>
      </w:r>
      <w:r w:rsidRPr="00866CE7">
        <w:rPr>
          <w:rFonts w:ascii="Times New Roman" w:hAnsi="Times New Roman" w:cs="Times New Roman"/>
          <w:i/>
          <w:iCs/>
          <w:sz w:val="24"/>
          <w:szCs w:val="24"/>
          <w:lang w:val="ro-RO" w:eastAsia="en-AU"/>
        </w:rPr>
        <w:t>„Consiliere pentru carieră, practică pentru succes!”</w:t>
      </w:r>
      <w:r w:rsidRPr="00866CE7">
        <w:rPr>
          <w:rFonts w:ascii="Times New Roman" w:hAnsi="Times New Roman" w:cs="Times New Roman"/>
          <w:sz w:val="24"/>
          <w:szCs w:val="24"/>
          <w:lang w:val="ro-RO" w:eastAsia="en-AU"/>
        </w:rPr>
        <w:t xml:space="preserve"> POSDRU/161/2.1/G/136010 are ca obiectiv general asigurarea tranziţiei studenţilor din grupul ţintă spre piaţa muncii, prin implicarea lor în diverse activităţi care să le faciliteze integrarea în societate ca membri activi şi responsabili ai acesteia.</w:t>
      </w:r>
      <w:r>
        <w:rPr>
          <w:rFonts w:ascii="Times New Roman" w:hAnsi="Times New Roman" w:cs="Times New Roman"/>
          <w:sz w:val="24"/>
          <w:szCs w:val="24"/>
          <w:lang w:val="ro-RO" w:eastAsia="en-AU"/>
        </w:rPr>
        <w:t xml:space="preserve"> Acest obiectiv general se doreşte atins prin două tipuri majore de activităţi: ne referim în primul rând la activitatea de consiliere profesională (de grup, individuală şi online) de care vor beneficia toţi cei 400 de studenţi care urmează să fie înscrişi în proiect până la finele acestuia, iar în al doilea rând la stagiile de pregătire practică pentru care vor fi selectaţi 100 de studenţi.</w:t>
      </w:r>
    </w:p>
    <w:p w:rsidR="006E67CC" w:rsidRDefault="006E67CC" w:rsidP="00DF324B">
      <w:pPr>
        <w:spacing w:after="0" w:line="360" w:lineRule="auto"/>
        <w:ind w:firstLine="720"/>
        <w:jc w:val="both"/>
        <w:rPr>
          <w:rFonts w:ascii="Times New Roman" w:hAnsi="Times New Roman" w:cs="Times New Roman"/>
          <w:sz w:val="24"/>
          <w:szCs w:val="24"/>
          <w:lang w:val="ro-RO" w:eastAsia="en-AU"/>
        </w:rPr>
      </w:pPr>
      <w:r>
        <w:rPr>
          <w:rFonts w:ascii="Times New Roman" w:hAnsi="Times New Roman" w:cs="Times New Roman"/>
          <w:sz w:val="24"/>
          <w:szCs w:val="24"/>
          <w:lang w:val="ro-RO" w:eastAsia="en-AU"/>
        </w:rPr>
        <w:t>Se doreşte ca studenţii să fie conştientizaţi în legătură cu drepturile şi obligaţiile pe care le vor avea în perspectivă în calitate de angaţi. Se are în vedere, prin instrumente diverse, ca aceştia să îşi dezvolte oportunităţile de carieră şi să îşi valorifice la maximum competenţele personale în cadrul interviurilor de angajare la care urmează să participe în viitor.</w:t>
      </w:r>
    </w:p>
    <w:p w:rsidR="006E67CC" w:rsidRDefault="006E67CC" w:rsidP="00DF324B">
      <w:pPr>
        <w:spacing w:after="0" w:line="360" w:lineRule="auto"/>
        <w:ind w:firstLine="720"/>
        <w:jc w:val="both"/>
        <w:rPr>
          <w:rFonts w:ascii="Times New Roman" w:hAnsi="Times New Roman" w:cs="Times New Roman"/>
          <w:sz w:val="24"/>
          <w:szCs w:val="24"/>
          <w:lang w:val="ro-RO" w:eastAsia="en-AU"/>
        </w:rPr>
      </w:pPr>
      <w:r>
        <w:rPr>
          <w:rFonts w:ascii="Times New Roman" w:hAnsi="Times New Roman" w:cs="Times New Roman"/>
          <w:sz w:val="24"/>
          <w:szCs w:val="24"/>
          <w:lang w:val="ro-RO" w:eastAsia="en-AU"/>
        </w:rPr>
        <w:t xml:space="preserve">În vederea atingerii acestor obiective, studenţilor din grupul ţintă li s-a pus la dispoziţie o bază de date ce conţine materiale despre pregătirea pentru interviul de angajare, redactarea CV-ului, managementul timpului şi al carierei, procesul de luare a deciziilor, autocunoaştere, orientarea în carieră etc. Materialele sugerate spre consultare îi ajută pe studenţi,  pe de o parte, să se cunoască mai bine în scopul valorificării atuurilor personale şi remedierii punctelor slabe pe care le au iar, pe de altă parte, le oferă instrumente utile în orientarea în carieră în scopul unei cât mai bune gestionări a acesteia. </w:t>
      </w:r>
    </w:p>
    <w:p w:rsidR="006E67CC" w:rsidRDefault="006E67CC" w:rsidP="00866CE7">
      <w:pPr>
        <w:spacing w:after="0" w:line="360" w:lineRule="auto"/>
        <w:ind w:right="142"/>
        <w:jc w:val="both"/>
        <w:rPr>
          <w:rFonts w:ascii="Times New Roman" w:hAnsi="Times New Roman" w:cs="Times New Roman"/>
          <w:sz w:val="24"/>
          <w:szCs w:val="24"/>
          <w:lang w:val="ro-RO"/>
        </w:rPr>
      </w:pPr>
    </w:p>
    <w:p w:rsidR="006E67CC" w:rsidRDefault="006E67CC" w:rsidP="00866CE7">
      <w:pPr>
        <w:spacing w:after="0" w:line="360" w:lineRule="auto"/>
        <w:ind w:right="142"/>
        <w:jc w:val="both"/>
        <w:rPr>
          <w:rFonts w:ascii="Times New Roman" w:hAnsi="Times New Roman" w:cs="Times New Roman"/>
          <w:sz w:val="24"/>
          <w:szCs w:val="24"/>
          <w:lang w:val="ro-RO"/>
        </w:rPr>
      </w:pPr>
      <w:r>
        <w:rPr>
          <w:rFonts w:ascii="Times New Roman" w:hAnsi="Times New Roman" w:cs="Times New Roman"/>
          <w:sz w:val="24"/>
          <w:szCs w:val="24"/>
          <w:lang w:val="ro-RO"/>
        </w:rPr>
        <w:tab/>
        <w:t>Detaliem în cele ce urmează câteva din materialele recomandate spre consultare studenţilor.</w:t>
      </w:r>
    </w:p>
    <w:p w:rsidR="006E67CC" w:rsidRDefault="006E67CC" w:rsidP="00866CE7">
      <w:pPr>
        <w:spacing w:after="0" w:line="360" w:lineRule="auto"/>
        <w:ind w:right="142"/>
        <w:jc w:val="both"/>
        <w:rPr>
          <w:rFonts w:ascii="Times New Roman" w:hAnsi="Times New Roman" w:cs="Times New Roman"/>
          <w:sz w:val="24"/>
          <w:szCs w:val="24"/>
          <w:lang w:val="ro-RO"/>
        </w:rPr>
      </w:pPr>
    </w:p>
    <w:p w:rsidR="006E67CC" w:rsidRPr="00D1130C" w:rsidRDefault="006E67CC" w:rsidP="00D1130C">
      <w:pPr>
        <w:numPr>
          <w:ilvl w:val="0"/>
          <w:numId w:val="2"/>
        </w:numPr>
        <w:spacing w:after="0" w:line="360" w:lineRule="auto"/>
        <w:ind w:right="142"/>
        <w:jc w:val="both"/>
        <w:rPr>
          <w:rFonts w:ascii="Times New Roman" w:hAnsi="Times New Roman" w:cs="Times New Roman"/>
          <w:i/>
          <w:iCs/>
          <w:sz w:val="24"/>
          <w:szCs w:val="24"/>
          <w:lang w:val="ro-RO"/>
        </w:rPr>
      </w:pPr>
      <w:r w:rsidRPr="00D1130C">
        <w:rPr>
          <w:rFonts w:ascii="Times New Roman" w:hAnsi="Times New Roman" w:cs="Times New Roman"/>
          <w:i/>
          <w:iCs/>
          <w:sz w:val="24"/>
          <w:szCs w:val="24"/>
          <w:lang w:eastAsia="en-GB"/>
        </w:rPr>
        <w:t>4 Steps to Career Success: The new career transition workbook</w:t>
      </w:r>
      <w:r>
        <w:rPr>
          <w:rFonts w:ascii="Times New Roman" w:hAnsi="Times New Roman" w:cs="Times New Roman"/>
          <w:sz w:val="24"/>
          <w:szCs w:val="24"/>
          <w:lang w:eastAsia="en-GB"/>
        </w:rPr>
        <w:t xml:space="preserve"> (</w:t>
      </w:r>
      <w:r w:rsidRPr="00D1130C">
        <w:rPr>
          <w:rFonts w:ascii="Times New Roman" w:hAnsi="Times New Roman" w:cs="Times New Roman"/>
          <w:sz w:val="24"/>
          <w:szCs w:val="24"/>
        </w:rPr>
        <w:t>Michaela Partridge</w:t>
      </w:r>
      <w:r>
        <w:rPr>
          <w:rFonts w:ascii="Times New Roman" w:hAnsi="Times New Roman" w:cs="Times New Roman"/>
          <w:sz w:val="24"/>
          <w:szCs w:val="24"/>
          <w:lang w:eastAsia="en-GB"/>
        </w:rPr>
        <w:t xml:space="preserve">) </w:t>
      </w:r>
    </w:p>
    <w:p w:rsidR="006E67CC" w:rsidRPr="00D1130C" w:rsidRDefault="006E67CC" w:rsidP="00D1130C">
      <w:pPr>
        <w:spacing w:after="0" w:line="360" w:lineRule="auto"/>
        <w:ind w:left="720" w:right="142"/>
        <w:jc w:val="both"/>
        <w:rPr>
          <w:rFonts w:ascii="Times New Roman" w:hAnsi="Times New Roman" w:cs="Times New Roman"/>
          <w:sz w:val="24"/>
          <w:szCs w:val="24"/>
          <w:lang w:val="it-IT"/>
        </w:rPr>
      </w:pPr>
      <w:r w:rsidRPr="00D1130C">
        <w:rPr>
          <w:rFonts w:ascii="Times New Roman" w:hAnsi="Times New Roman" w:cs="Times New Roman"/>
          <w:sz w:val="24"/>
          <w:szCs w:val="24"/>
          <w:lang w:val="it-IT" w:eastAsia="en-GB"/>
        </w:rPr>
        <w:t xml:space="preserve">Lucrarea prezintă câteva chestiuni elementare pe care trebuie să le aibă în vedere o persoană aflată în căutarea unui loc de muncă. </w:t>
      </w:r>
      <w:r>
        <w:rPr>
          <w:rFonts w:ascii="Times New Roman" w:hAnsi="Times New Roman" w:cs="Times New Roman"/>
          <w:sz w:val="24"/>
          <w:szCs w:val="24"/>
          <w:lang w:val="it-IT" w:eastAsia="en-GB"/>
        </w:rPr>
        <w:t>Pornind de la patru întrebări al căror răspuns reprezintă importante puncte de reper în orientarea profesională, autoarea oferă detalii despre procesul de autocunoaştere, definirea obiectivelor şi a aşteptărilor profesionale, despre etapele care trebuie parcurse în traseul spre o carieră de succes.</w:t>
      </w:r>
    </w:p>
    <w:p w:rsidR="006E67CC" w:rsidRPr="00577000" w:rsidRDefault="006E67CC" w:rsidP="00577000">
      <w:pPr>
        <w:numPr>
          <w:ilvl w:val="0"/>
          <w:numId w:val="2"/>
        </w:numPr>
        <w:spacing w:after="0" w:line="360" w:lineRule="auto"/>
        <w:jc w:val="both"/>
        <w:rPr>
          <w:rFonts w:ascii="Times New Roman" w:hAnsi="Times New Roman" w:cs="Times New Roman"/>
          <w:sz w:val="24"/>
          <w:szCs w:val="24"/>
          <w:lang w:val="ro-RO"/>
        </w:rPr>
      </w:pPr>
      <w:r w:rsidRPr="00577000">
        <w:rPr>
          <w:rFonts w:ascii="Times New Roman" w:hAnsi="Times New Roman" w:cs="Times New Roman"/>
          <w:i/>
          <w:iCs/>
          <w:sz w:val="24"/>
          <w:szCs w:val="24"/>
          <w:lang w:eastAsia="en-GB"/>
        </w:rPr>
        <w:t>Managing Your Career</w:t>
      </w:r>
      <w:r w:rsidRPr="00577000">
        <w:rPr>
          <w:rFonts w:ascii="Times New Roman" w:hAnsi="Times New Roman" w:cs="Times New Roman"/>
          <w:sz w:val="24"/>
          <w:szCs w:val="24"/>
          <w:lang w:eastAsia="en-GB"/>
        </w:rPr>
        <w:t xml:space="preserve"> (</w:t>
      </w:r>
      <w:smartTag w:uri="urn:schemas-microsoft-com:office:smarttags" w:element="stockticker">
        <w:r w:rsidRPr="00577000">
          <w:rPr>
            <w:rFonts w:ascii="Times New Roman" w:hAnsi="Times New Roman" w:cs="Times New Roman"/>
            <w:sz w:val="24"/>
            <w:szCs w:val="24"/>
            <w:lang w:eastAsia="en-GB"/>
          </w:rPr>
          <w:t>MDT</w:t>
        </w:r>
      </w:smartTag>
      <w:r w:rsidRPr="00577000">
        <w:rPr>
          <w:rFonts w:ascii="Times New Roman" w:hAnsi="Times New Roman" w:cs="Times New Roman"/>
          <w:sz w:val="24"/>
          <w:szCs w:val="24"/>
          <w:lang w:eastAsia="en-GB"/>
        </w:rPr>
        <w:t xml:space="preserve"> Training)</w:t>
      </w:r>
    </w:p>
    <w:p w:rsidR="006E67CC" w:rsidRDefault="006E67CC" w:rsidP="00577000">
      <w:pPr>
        <w:spacing w:after="0" w:line="360" w:lineRule="auto"/>
        <w:ind w:left="720"/>
        <w:jc w:val="both"/>
        <w:rPr>
          <w:rFonts w:ascii="Times New Roman" w:hAnsi="Times New Roman" w:cs="Times New Roman"/>
          <w:sz w:val="24"/>
          <w:szCs w:val="24"/>
          <w:lang w:val="ro-RO"/>
        </w:rPr>
      </w:pPr>
      <w:r w:rsidRPr="006D6796">
        <w:rPr>
          <w:rFonts w:ascii="Times New Roman" w:hAnsi="Times New Roman" w:cs="Times New Roman"/>
          <w:sz w:val="24"/>
          <w:szCs w:val="24"/>
          <w:lang w:val="ro-RO"/>
        </w:rPr>
        <w:t xml:space="preserve">Materialul trece în revistă strategii de căutare a unui loc de muncă, </w:t>
      </w:r>
      <w:r>
        <w:rPr>
          <w:rFonts w:ascii="Times New Roman" w:hAnsi="Times New Roman" w:cs="Times New Roman"/>
          <w:sz w:val="24"/>
          <w:szCs w:val="24"/>
          <w:lang w:val="ro-RO"/>
        </w:rPr>
        <w:t xml:space="preserve">îl ajută pe potenţialul candidat în  </w:t>
      </w:r>
      <w:r w:rsidRPr="006D6796">
        <w:rPr>
          <w:rFonts w:ascii="Times New Roman" w:hAnsi="Times New Roman" w:cs="Times New Roman"/>
          <w:sz w:val="24"/>
          <w:szCs w:val="24"/>
          <w:lang w:val="ro-RO"/>
        </w:rPr>
        <w:t xml:space="preserve">identificarea punctelor forte şi a </w:t>
      </w:r>
      <w:r>
        <w:rPr>
          <w:rFonts w:ascii="Times New Roman" w:hAnsi="Times New Roman" w:cs="Times New Roman"/>
          <w:sz w:val="24"/>
          <w:szCs w:val="24"/>
          <w:lang w:val="ro-RO"/>
        </w:rPr>
        <w:t>punctelor slabe pe care le are</w:t>
      </w:r>
      <w:r w:rsidRPr="006D679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subliniază </w:t>
      </w:r>
      <w:r w:rsidRPr="006D6796">
        <w:rPr>
          <w:rFonts w:ascii="Times New Roman" w:hAnsi="Times New Roman" w:cs="Times New Roman"/>
          <w:sz w:val="24"/>
          <w:szCs w:val="24"/>
          <w:lang w:val="ro-RO"/>
        </w:rPr>
        <w:t xml:space="preserve">importanţa competenţelor de comunicare şi </w:t>
      </w:r>
      <w:r>
        <w:rPr>
          <w:rFonts w:ascii="Times New Roman" w:hAnsi="Times New Roman" w:cs="Times New Roman"/>
          <w:sz w:val="24"/>
          <w:szCs w:val="24"/>
          <w:lang w:val="ro-RO"/>
        </w:rPr>
        <w:t xml:space="preserve">sugerează </w:t>
      </w:r>
      <w:r w:rsidRPr="006D6796">
        <w:rPr>
          <w:rFonts w:ascii="Times New Roman" w:hAnsi="Times New Roman" w:cs="Times New Roman"/>
          <w:sz w:val="24"/>
          <w:szCs w:val="24"/>
          <w:lang w:val="ro-RO"/>
        </w:rPr>
        <w:t>tehnici de</w:t>
      </w:r>
      <w:r>
        <w:rPr>
          <w:rFonts w:ascii="Times New Roman" w:hAnsi="Times New Roman" w:cs="Times New Roman"/>
          <w:sz w:val="24"/>
          <w:szCs w:val="24"/>
          <w:lang w:val="ro-RO"/>
        </w:rPr>
        <w:t xml:space="preserve"> ameliorare ale acestora. Se fac referiri la motivaţie, inteligenţa emoţională, creşterea încrederii în sine, armonizarea pasiunilor şi a intereselor personale cu profilul profesional. Se propun de asemenea activităţi aplicative în vederea unei explicitări cât mai clare a ideilor expuse.</w:t>
      </w:r>
    </w:p>
    <w:p w:rsidR="006E67CC" w:rsidRPr="009350AE" w:rsidRDefault="006E67CC" w:rsidP="009350AE">
      <w:pPr>
        <w:numPr>
          <w:ilvl w:val="0"/>
          <w:numId w:val="2"/>
        </w:numPr>
        <w:spacing w:after="0" w:line="360" w:lineRule="auto"/>
        <w:jc w:val="both"/>
        <w:rPr>
          <w:rFonts w:ascii="Times New Roman" w:hAnsi="Times New Roman" w:cs="Times New Roman"/>
          <w:sz w:val="24"/>
          <w:szCs w:val="24"/>
          <w:lang w:val="ro-RO"/>
        </w:rPr>
      </w:pPr>
      <w:r w:rsidRPr="009350AE">
        <w:rPr>
          <w:rFonts w:ascii="Times New Roman" w:hAnsi="Times New Roman" w:cs="Times New Roman"/>
          <w:i/>
          <w:iCs/>
          <w:sz w:val="24"/>
          <w:szCs w:val="24"/>
        </w:rPr>
        <w:t>Creating your CV as a self marketing tool</w:t>
      </w:r>
      <w:r>
        <w:rPr>
          <w:rFonts w:ascii="Times New Roman" w:hAnsi="Times New Roman" w:cs="Times New Roman"/>
          <w:sz w:val="24"/>
          <w:szCs w:val="24"/>
        </w:rPr>
        <w:t xml:space="preserve"> (</w:t>
      </w:r>
      <w:r w:rsidRPr="009350AE">
        <w:rPr>
          <w:rFonts w:ascii="Times New Roman" w:hAnsi="Times New Roman" w:cs="Times New Roman"/>
          <w:sz w:val="24"/>
          <w:szCs w:val="24"/>
        </w:rPr>
        <w:t>Paul H. Brisk</w:t>
      </w:r>
      <w:r>
        <w:rPr>
          <w:rFonts w:ascii="Times New Roman" w:hAnsi="Times New Roman" w:cs="Times New Roman"/>
          <w:sz w:val="24"/>
          <w:szCs w:val="24"/>
        </w:rPr>
        <w:t>)</w:t>
      </w:r>
    </w:p>
    <w:p w:rsidR="006E67CC" w:rsidRDefault="006E67CC" w:rsidP="00655983">
      <w:pPr>
        <w:spacing w:after="0" w:line="360" w:lineRule="auto"/>
        <w:ind w:left="720"/>
        <w:jc w:val="both"/>
        <w:rPr>
          <w:rFonts w:ascii="Times New Roman" w:hAnsi="Times New Roman" w:cs="Times New Roman"/>
          <w:sz w:val="24"/>
          <w:szCs w:val="24"/>
          <w:lang w:val="it-IT"/>
        </w:rPr>
      </w:pPr>
      <w:r>
        <w:rPr>
          <w:rFonts w:ascii="Times New Roman" w:hAnsi="Times New Roman" w:cs="Times New Roman"/>
          <w:sz w:val="24"/>
          <w:szCs w:val="24"/>
          <w:lang w:val="ro-RO"/>
        </w:rPr>
        <w:t>Plecând de la certitudinea că un CV bine construit reprezintă o premisă de bază în demersul de găsire a unui loc de muncă, le-am recomandat studenţilor acest material care prezintă multiple exemple concrete de CV-uri, ilustrând o tipologie diversă. Volumul prezintă structura acestui document în cinci secţiuni (</w:t>
      </w:r>
      <w:r>
        <w:rPr>
          <w:rFonts w:ascii="Times New Roman" w:hAnsi="Times New Roman" w:cs="Times New Roman"/>
          <w:sz w:val="24"/>
          <w:szCs w:val="24"/>
          <w:lang w:val="it-IT"/>
        </w:rPr>
        <w:t>date personale, competenţe, realizări, educaţie şi dezvoltare personală, hobby-uri şi interese).</w:t>
      </w:r>
    </w:p>
    <w:p w:rsidR="006E67CC" w:rsidRDefault="006E67CC" w:rsidP="00DB11FC">
      <w:pPr>
        <w:numPr>
          <w:ilvl w:val="0"/>
          <w:numId w:val="2"/>
        </w:numPr>
        <w:spacing w:after="0" w:line="360" w:lineRule="auto"/>
        <w:jc w:val="both"/>
        <w:rPr>
          <w:rFonts w:ascii="Times New Roman" w:hAnsi="Times New Roman" w:cs="Times New Roman"/>
          <w:sz w:val="24"/>
          <w:szCs w:val="24"/>
        </w:rPr>
      </w:pPr>
      <w:r w:rsidRPr="00DB11FC">
        <w:rPr>
          <w:rFonts w:ascii="Times New Roman" w:hAnsi="Times New Roman" w:cs="Times New Roman"/>
          <w:i/>
          <w:iCs/>
          <w:sz w:val="24"/>
          <w:szCs w:val="24"/>
        </w:rPr>
        <w:t>Interview Secrets Exposed</w:t>
      </w:r>
      <w:r>
        <w:rPr>
          <w:rFonts w:ascii="Times New Roman" w:hAnsi="Times New Roman" w:cs="Times New Roman"/>
          <w:sz w:val="24"/>
          <w:szCs w:val="24"/>
        </w:rPr>
        <w:t xml:space="preserve"> (</w:t>
      </w:r>
      <w:r w:rsidRPr="00494B3F">
        <w:rPr>
          <w:rFonts w:ascii="Times New Roman" w:hAnsi="Times New Roman" w:cs="Times New Roman"/>
          <w:sz w:val="24"/>
          <w:szCs w:val="24"/>
        </w:rPr>
        <w:t xml:space="preserve">Gavin F. </w:t>
      </w:r>
      <w:r>
        <w:rPr>
          <w:rFonts w:ascii="Times New Roman" w:hAnsi="Times New Roman" w:cs="Times New Roman"/>
          <w:sz w:val="24"/>
          <w:szCs w:val="24"/>
        </w:rPr>
        <w:t>Redelman)</w:t>
      </w:r>
    </w:p>
    <w:p w:rsidR="006E67CC" w:rsidRDefault="006E67CC" w:rsidP="00484981">
      <w:pPr>
        <w:spacing w:after="0" w:line="360" w:lineRule="auto"/>
        <w:ind w:left="720"/>
        <w:jc w:val="both"/>
        <w:rPr>
          <w:rFonts w:ascii="Times New Roman" w:hAnsi="Times New Roman" w:cs="Times New Roman"/>
          <w:color w:val="212121"/>
          <w:sz w:val="24"/>
          <w:szCs w:val="24"/>
        </w:rPr>
      </w:pPr>
      <w:r w:rsidRPr="00A371FE">
        <w:rPr>
          <w:rFonts w:ascii="Times New Roman" w:hAnsi="Times New Roman" w:cs="Times New Roman"/>
          <w:color w:val="212121"/>
          <w:sz w:val="24"/>
          <w:szCs w:val="24"/>
        </w:rPr>
        <w:t xml:space="preserve">Pregătirea temeinică pentru interviul de angajare poate spori considerabil şansele în procesul de obţinere a locului de muncă dorit. </w:t>
      </w:r>
      <w:r>
        <w:rPr>
          <w:rFonts w:ascii="Times New Roman" w:hAnsi="Times New Roman" w:cs="Times New Roman"/>
          <w:color w:val="212121"/>
          <w:sz w:val="24"/>
          <w:szCs w:val="24"/>
        </w:rPr>
        <w:t>Parcurgând acest material, studenţii vor putea afla informaţii despre întrebările la care se pot aştepta în cursul interviului de angajare, maniera recomandabilă de a răspunde la acestea, vestimenţia adecvată acestui context, felul în care ar trebui să se raporteze la interviul de angajare prin telefon, întrebări / comportamente de evitat.</w:t>
      </w:r>
    </w:p>
    <w:p w:rsidR="006E67CC" w:rsidRDefault="006E67CC" w:rsidP="00484981">
      <w:pPr>
        <w:spacing w:after="0" w:line="360" w:lineRule="auto"/>
        <w:ind w:left="720"/>
        <w:jc w:val="both"/>
        <w:rPr>
          <w:rFonts w:ascii="Times New Roman" w:hAnsi="Times New Roman" w:cs="Times New Roman"/>
          <w:color w:val="212121"/>
          <w:sz w:val="24"/>
          <w:szCs w:val="24"/>
        </w:rPr>
      </w:pPr>
    </w:p>
    <w:p w:rsidR="006E67CC" w:rsidRPr="00A371FE" w:rsidRDefault="006E67CC" w:rsidP="00484981">
      <w:pPr>
        <w:spacing w:after="0" w:line="360" w:lineRule="auto"/>
        <w:ind w:left="720"/>
        <w:jc w:val="both"/>
        <w:rPr>
          <w:rFonts w:ascii="Times New Roman" w:hAnsi="Times New Roman" w:cs="Times New Roman"/>
          <w:color w:val="212121"/>
          <w:sz w:val="24"/>
          <w:szCs w:val="24"/>
        </w:rPr>
      </w:pPr>
    </w:p>
    <w:p w:rsidR="006E67CC" w:rsidRPr="00DB11FC" w:rsidRDefault="006E67CC" w:rsidP="006D6796">
      <w:pPr>
        <w:numPr>
          <w:ilvl w:val="0"/>
          <w:numId w:val="2"/>
        </w:numPr>
        <w:spacing w:after="0" w:line="360" w:lineRule="auto"/>
        <w:jc w:val="both"/>
        <w:rPr>
          <w:rFonts w:ascii="Times New Roman" w:hAnsi="Times New Roman" w:cs="Times New Roman"/>
          <w:sz w:val="24"/>
          <w:szCs w:val="24"/>
          <w:lang w:val="ro-RO"/>
        </w:rPr>
      </w:pPr>
      <w:r w:rsidRPr="00DB11FC">
        <w:rPr>
          <w:rFonts w:ascii="Times New Roman" w:hAnsi="Times New Roman" w:cs="Times New Roman"/>
          <w:i/>
          <w:iCs/>
          <w:sz w:val="24"/>
          <w:szCs w:val="24"/>
        </w:rPr>
        <w:t>Successful Time Management</w:t>
      </w:r>
      <w:r w:rsidRPr="00DB11FC">
        <w:rPr>
          <w:rFonts w:ascii="Times New Roman" w:hAnsi="Times New Roman" w:cs="Times New Roman"/>
          <w:sz w:val="24"/>
          <w:szCs w:val="24"/>
        </w:rPr>
        <w:t xml:space="preserve"> </w:t>
      </w:r>
      <w:r>
        <w:rPr>
          <w:rFonts w:ascii="Times New Roman" w:hAnsi="Times New Roman" w:cs="Times New Roman"/>
          <w:sz w:val="24"/>
          <w:szCs w:val="24"/>
        </w:rPr>
        <w:t>(</w:t>
      </w:r>
      <w:smartTag w:uri="urn:schemas-microsoft-com:office:smarttags" w:element="stockticker">
        <w:r w:rsidRPr="00DB11FC">
          <w:rPr>
            <w:rFonts w:ascii="Times New Roman" w:hAnsi="Times New Roman" w:cs="Times New Roman"/>
            <w:sz w:val="24"/>
            <w:szCs w:val="24"/>
          </w:rPr>
          <w:t>MDT</w:t>
        </w:r>
      </w:smartTag>
      <w:r w:rsidRPr="00DB11FC">
        <w:rPr>
          <w:rFonts w:ascii="Times New Roman" w:hAnsi="Times New Roman" w:cs="Times New Roman"/>
          <w:sz w:val="24"/>
          <w:szCs w:val="24"/>
        </w:rPr>
        <w:t xml:space="preserve"> Training</w:t>
      </w:r>
      <w:r>
        <w:rPr>
          <w:rFonts w:ascii="Times New Roman" w:hAnsi="Times New Roman" w:cs="Times New Roman"/>
          <w:sz w:val="24"/>
          <w:szCs w:val="24"/>
        </w:rPr>
        <w:t>)</w:t>
      </w:r>
    </w:p>
    <w:p w:rsidR="006E67CC" w:rsidRPr="00DB11FC" w:rsidRDefault="006E67CC" w:rsidP="00DB11FC">
      <w:pPr>
        <w:spacing w:after="0" w:line="360" w:lineRule="auto"/>
        <w:ind w:left="720"/>
        <w:jc w:val="both"/>
        <w:rPr>
          <w:rFonts w:ascii="Times New Roman" w:hAnsi="Times New Roman" w:cs="Times New Roman"/>
          <w:sz w:val="24"/>
          <w:szCs w:val="24"/>
          <w:lang w:val="ro-RO"/>
        </w:rPr>
      </w:pPr>
      <w:r w:rsidRPr="00DB11FC">
        <w:rPr>
          <w:rFonts w:ascii="Times New Roman" w:hAnsi="Times New Roman" w:cs="Times New Roman"/>
          <w:sz w:val="24"/>
          <w:szCs w:val="24"/>
          <w:lang w:val="ro-RO"/>
        </w:rPr>
        <w:t>Managementul timpului este un domeniu cel mai adesea ignorat în procesul educaţional, în ciuda faptului că informaţiile despre organizare, ierarhizarea şi prioritizarea sarcinilor ne sunt tuturor utile atât în activitatea profesională</w:t>
      </w:r>
      <w:r>
        <w:rPr>
          <w:rFonts w:ascii="Times New Roman" w:hAnsi="Times New Roman" w:cs="Times New Roman"/>
          <w:sz w:val="24"/>
          <w:szCs w:val="24"/>
          <w:lang w:val="ro-RO"/>
        </w:rPr>
        <w:t>,</w:t>
      </w:r>
      <w:r w:rsidRPr="00DB11FC">
        <w:rPr>
          <w:rFonts w:ascii="Times New Roman" w:hAnsi="Times New Roman" w:cs="Times New Roman"/>
          <w:sz w:val="24"/>
          <w:szCs w:val="24"/>
          <w:lang w:val="ro-RO"/>
        </w:rPr>
        <w:t xml:space="preserve"> cât şi în viaţa de zi cu zi. </w:t>
      </w:r>
      <w:r>
        <w:rPr>
          <w:rFonts w:ascii="Times New Roman" w:hAnsi="Times New Roman" w:cs="Times New Roman"/>
          <w:sz w:val="24"/>
          <w:szCs w:val="24"/>
          <w:lang w:val="ro-RO"/>
        </w:rPr>
        <w:t>Materialul propus spre consultare propune o serie de tehnici utile în structurarea activităţilor şi a programului în scopul valorificării la maximum a resursei temporale şi al evitării investirii în activităţi  cu randament redus sau ineficiente.</w:t>
      </w:r>
    </w:p>
    <w:p w:rsidR="006E67CC" w:rsidRPr="00371C31" w:rsidRDefault="006E67CC" w:rsidP="006D6796">
      <w:pPr>
        <w:spacing w:after="0" w:line="360" w:lineRule="auto"/>
        <w:jc w:val="both"/>
        <w:rPr>
          <w:rFonts w:ascii="Times New Roman" w:hAnsi="Times New Roman" w:cs="Times New Roman"/>
          <w:sz w:val="24"/>
          <w:szCs w:val="24"/>
          <w:lang w:val="ro-RO"/>
        </w:rPr>
      </w:pPr>
      <w:r w:rsidRPr="00371C31">
        <w:rPr>
          <w:rFonts w:ascii="Times New Roman" w:hAnsi="Times New Roman" w:cs="Times New Roman"/>
          <w:sz w:val="24"/>
          <w:szCs w:val="24"/>
          <w:lang w:val="ro-RO"/>
        </w:rPr>
        <w:tab/>
        <w:t xml:space="preserve">Baza de date cu lucrări propuse spre consultare studenţilor conţine 20 de titluri care pot fi descărcate gratuit </w:t>
      </w:r>
      <w:r>
        <w:rPr>
          <w:rFonts w:ascii="Times New Roman" w:hAnsi="Times New Roman" w:cs="Times New Roman"/>
          <w:sz w:val="24"/>
          <w:szCs w:val="24"/>
          <w:lang w:val="ro-RO"/>
        </w:rPr>
        <w:t>de pe Internet</w:t>
      </w:r>
      <w:r w:rsidRPr="00371C31">
        <w:rPr>
          <w:rFonts w:ascii="Times New Roman" w:hAnsi="Times New Roman" w:cs="Times New Roman"/>
          <w:sz w:val="24"/>
          <w:szCs w:val="24"/>
          <w:lang w:val="ro-RO"/>
        </w:rPr>
        <w:t>. Aşa cum am arătat, acestea abordează o gamă largă aspecte susceptibile de a-i ajuta pe studenţii din grupul ţintă în parcursul ce vizează într-o primă etapă integrarea profesională, iar ulterior reuşita în carieră.</w:t>
      </w:r>
    </w:p>
    <w:p w:rsidR="006E67CC" w:rsidRDefault="006E67CC" w:rsidP="00A6583C">
      <w:pPr>
        <w:spacing w:after="0" w:line="360" w:lineRule="auto"/>
        <w:ind w:firstLine="720"/>
        <w:jc w:val="right"/>
        <w:rPr>
          <w:rFonts w:ascii="Times New Roman" w:hAnsi="Times New Roman" w:cs="Times New Roman"/>
          <w:sz w:val="24"/>
          <w:szCs w:val="24"/>
          <w:lang w:val="ro-RO"/>
        </w:rPr>
      </w:pPr>
    </w:p>
    <w:p w:rsidR="006E67CC" w:rsidRDefault="006E67CC" w:rsidP="00A6583C">
      <w:pPr>
        <w:spacing w:after="0" w:line="360" w:lineRule="auto"/>
        <w:ind w:firstLine="720"/>
        <w:jc w:val="right"/>
        <w:rPr>
          <w:rFonts w:ascii="Times New Roman" w:hAnsi="Times New Roman" w:cs="Times New Roman"/>
          <w:sz w:val="24"/>
          <w:szCs w:val="24"/>
          <w:lang w:val="ro-RO"/>
        </w:rPr>
      </w:pPr>
    </w:p>
    <w:p w:rsidR="006E67CC" w:rsidRDefault="006E67CC" w:rsidP="00A6583C">
      <w:pPr>
        <w:spacing w:after="0" w:line="360" w:lineRule="auto"/>
        <w:ind w:firstLine="720"/>
        <w:jc w:val="right"/>
        <w:rPr>
          <w:rFonts w:ascii="Times New Roman" w:hAnsi="Times New Roman" w:cs="Times New Roman"/>
          <w:sz w:val="24"/>
          <w:szCs w:val="24"/>
          <w:lang w:val="ro-RO"/>
        </w:rPr>
      </w:pPr>
    </w:p>
    <w:p w:rsidR="006E67CC" w:rsidRDefault="006E67CC" w:rsidP="00A6583C">
      <w:pPr>
        <w:spacing w:after="0" w:line="360" w:lineRule="auto"/>
        <w:ind w:firstLine="720"/>
        <w:jc w:val="right"/>
        <w:rPr>
          <w:rFonts w:ascii="Times New Roman" w:hAnsi="Times New Roman" w:cs="Times New Roman"/>
          <w:sz w:val="24"/>
          <w:szCs w:val="24"/>
          <w:lang w:val="ro-RO"/>
        </w:rPr>
      </w:pPr>
    </w:p>
    <w:p w:rsidR="006E67CC" w:rsidRDefault="006E67CC" w:rsidP="00A6583C">
      <w:pPr>
        <w:spacing w:after="0" w:line="360" w:lineRule="auto"/>
        <w:ind w:firstLine="720"/>
        <w:jc w:val="right"/>
        <w:rPr>
          <w:rFonts w:ascii="Times New Roman" w:hAnsi="Times New Roman" w:cs="Times New Roman"/>
          <w:sz w:val="24"/>
          <w:szCs w:val="24"/>
          <w:lang w:val="ro-RO"/>
        </w:rPr>
      </w:pPr>
    </w:p>
    <w:p w:rsidR="006E67CC" w:rsidRDefault="006E67CC" w:rsidP="00A6583C">
      <w:pPr>
        <w:spacing w:after="0" w:line="360" w:lineRule="auto"/>
        <w:ind w:firstLine="720"/>
        <w:jc w:val="right"/>
        <w:rPr>
          <w:rFonts w:ascii="Times New Roman" w:hAnsi="Times New Roman" w:cs="Times New Roman"/>
          <w:sz w:val="24"/>
          <w:szCs w:val="24"/>
          <w:lang w:val="ro-RO"/>
        </w:rPr>
      </w:pPr>
    </w:p>
    <w:p w:rsidR="006E67CC" w:rsidRDefault="006E67CC" w:rsidP="00A6583C">
      <w:pPr>
        <w:spacing w:after="0" w:line="360" w:lineRule="auto"/>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Expert comunicare</w:t>
      </w:r>
    </w:p>
    <w:p w:rsidR="006E67CC" w:rsidRPr="002E42D6" w:rsidRDefault="006E67CC" w:rsidP="005D1906">
      <w:pPr>
        <w:spacing w:after="0" w:line="360" w:lineRule="auto"/>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Mirela-Sanda SĂLVAN</w:t>
      </w:r>
    </w:p>
    <w:sectPr w:rsidR="006E67CC" w:rsidRPr="002E42D6" w:rsidSect="00821776">
      <w:headerReference w:type="default" r:id="rId7"/>
      <w:footerReference w:type="default" r:id="rId8"/>
      <w:pgSz w:w="11907" w:h="16839" w:code="9"/>
      <w:pgMar w:top="1440" w:right="1134"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7CC" w:rsidRDefault="006E67CC" w:rsidP="00D677A9">
      <w:pPr>
        <w:spacing w:after="0" w:line="240" w:lineRule="auto"/>
      </w:pPr>
      <w:r>
        <w:separator/>
      </w:r>
    </w:p>
  </w:endnote>
  <w:endnote w:type="continuationSeparator" w:id="0">
    <w:p w:rsidR="006E67CC" w:rsidRDefault="006E67CC" w:rsidP="00D67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CC" w:rsidRDefault="006E67CC">
    <w:pPr>
      <w:pStyle w:val="Footer"/>
    </w:pPr>
  </w:p>
  <w:tbl>
    <w:tblPr>
      <w:tblW w:w="9965" w:type="dxa"/>
      <w:jc w:val="center"/>
      <w:tblLook w:val="00A0"/>
    </w:tblPr>
    <w:tblGrid>
      <w:gridCol w:w="2943"/>
      <w:gridCol w:w="2943"/>
      <w:gridCol w:w="1777"/>
      <w:gridCol w:w="2302"/>
    </w:tblGrid>
    <w:tr w:rsidR="006E67CC" w:rsidRPr="00E65E26">
      <w:trPr>
        <w:jc w:val="center"/>
      </w:trPr>
      <w:tc>
        <w:tcPr>
          <w:tcW w:w="2943" w:type="dxa"/>
          <w:tcBorders>
            <w:top w:val="single" w:sz="12" w:space="0" w:color="0066CC"/>
          </w:tcBorders>
        </w:tcPr>
        <w:p w:rsidR="006E67CC" w:rsidRPr="00D677A9" w:rsidRDefault="006E67CC" w:rsidP="00D677A9">
          <w:pPr>
            <w:tabs>
              <w:tab w:val="center" w:pos="4513"/>
              <w:tab w:val="right" w:pos="9026"/>
            </w:tabs>
            <w:spacing w:before="40" w:after="0" w:line="240" w:lineRule="auto"/>
            <w:ind w:hanging="30"/>
            <w:rPr>
              <w:b/>
              <w:bCs/>
              <w:color w:val="365F91"/>
              <w:sz w:val="18"/>
              <w:szCs w:val="18"/>
              <w:highlight w:val="yellow"/>
              <w:lang w:val="fr-FR" w:eastAsia="en-AU"/>
            </w:rPr>
          </w:pPr>
          <w:r w:rsidRPr="00D677A9">
            <w:rPr>
              <w:rFonts w:ascii="Arial" w:hAnsi="Arial" w:cs="Arial"/>
              <w:b/>
              <w:bCs/>
              <w:color w:val="333399"/>
              <w:sz w:val="20"/>
              <w:szCs w:val="20"/>
              <w:lang w:val="ro-RO" w:eastAsia="en-AU"/>
            </w:rPr>
            <w:t>Consiliere pentru carieră, practică pentru succes</w:t>
          </w:r>
          <w:r>
            <w:rPr>
              <w:rFonts w:ascii="Arial" w:hAnsi="Arial" w:cs="Arial"/>
              <w:b/>
              <w:bCs/>
              <w:color w:val="333399"/>
              <w:sz w:val="20"/>
              <w:szCs w:val="20"/>
              <w:lang w:val="ro-RO" w:eastAsia="en-AU"/>
            </w:rPr>
            <w:t>!</w:t>
          </w:r>
        </w:p>
      </w:tc>
      <w:tc>
        <w:tcPr>
          <w:tcW w:w="2943" w:type="dxa"/>
          <w:tcBorders>
            <w:top w:val="single" w:sz="12" w:space="0" w:color="0066CC"/>
          </w:tcBorders>
        </w:tcPr>
        <w:p w:rsidR="006E67CC" w:rsidRPr="00D677A9" w:rsidRDefault="006E67CC" w:rsidP="00D677A9">
          <w:pPr>
            <w:tabs>
              <w:tab w:val="center" w:pos="4513"/>
              <w:tab w:val="right" w:pos="9026"/>
            </w:tabs>
            <w:spacing w:before="40" w:after="0" w:line="240" w:lineRule="auto"/>
            <w:ind w:firstLine="4"/>
            <w:jc w:val="center"/>
            <w:rPr>
              <w:b/>
              <w:bCs/>
              <w:color w:val="365F91"/>
              <w:sz w:val="18"/>
              <w:szCs w:val="18"/>
              <w:highlight w:val="yellow"/>
              <w:lang w:val="en-AU" w:eastAsia="en-AU"/>
            </w:rPr>
          </w:pPr>
          <w:r w:rsidRPr="00D677A9">
            <w:rPr>
              <w:rFonts w:ascii="Arial" w:hAnsi="Arial" w:cs="Arial"/>
              <w:b/>
              <w:bCs/>
              <w:color w:val="333399"/>
              <w:sz w:val="20"/>
              <w:szCs w:val="20"/>
              <w:lang w:val="ro-RO" w:eastAsia="en-AU"/>
            </w:rPr>
            <w:t>POSDRU/161/2.1/G/136010</w:t>
          </w:r>
        </w:p>
      </w:tc>
      <w:tc>
        <w:tcPr>
          <w:tcW w:w="1777" w:type="dxa"/>
          <w:vMerge w:val="restart"/>
          <w:tcBorders>
            <w:top w:val="single" w:sz="12" w:space="0" w:color="0066CC"/>
          </w:tcBorders>
          <w:vAlign w:val="center"/>
        </w:tcPr>
        <w:p w:rsidR="006E67CC" w:rsidRPr="00D677A9" w:rsidRDefault="006E67CC" w:rsidP="00D677A9">
          <w:pPr>
            <w:tabs>
              <w:tab w:val="center" w:pos="4513"/>
              <w:tab w:val="right" w:pos="9026"/>
            </w:tabs>
            <w:spacing w:after="0" w:line="240" w:lineRule="auto"/>
            <w:jc w:val="center"/>
            <w:rPr>
              <w:rFonts w:ascii="Arial" w:hAnsi="Arial" w:cs="Arial"/>
              <w:b/>
              <w:bCs/>
              <w:sz w:val="18"/>
              <w:szCs w:val="18"/>
              <w:highlight w:val="yellow"/>
              <w:lang w:val="en-AU" w:eastAsia="en-AU"/>
            </w:rPr>
          </w:pPr>
          <w:r w:rsidRPr="00D677A9">
            <w:rPr>
              <w:rFonts w:eastAsia="Times New Roman" w:cs="Times New Roman"/>
              <w:sz w:val="18"/>
              <w:szCs w:val="18"/>
              <w:lang w:val="en-AU" w:eastAsia="en-AU"/>
            </w:rPr>
            <w:object w:dxaOrig="2065" w:dyaOrig="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29.25pt" o:ole="">
                <v:imagedata r:id="rId1" o:title=""/>
              </v:shape>
              <o:OLEObject Type="Embed" ProgID="CorelDraw.Graphic.14" ShapeID="_x0000_i1028" DrawAspect="Content" ObjectID="_1486742734" r:id="rId2"/>
            </w:object>
          </w:r>
        </w:p>
      </w:tc>
      <w:tc>
        <w:tcPr>
          <w:tcW w:w="2302" w:type="dxa"/>
          <w:vMerge w:val="restart"/>
          <w:tcBorders>
            <w:top w:val="single" w:sz="12" w:space="0" w:color="0066CC"/>
          </w:tcBorders>
          <w:vAlign w:val="center"/>
        </w:tcPr>
        <w:p w:rsidR="006E67CC" w:rsidRPr="00D677A9" w:rsidRDefault="006E67CC" w:rsidP="00D677A9">
          <w:pPr>
            <w:tabs>
              <w:tab w:val="center" w:pos="4513"/>
              <w:tab w:val="right" w:pos="9026"/>
            </w:tabs>
            <w:spacing w:before="60" w:after="0" w:line="240" w:lineRule="auto"/>
            <w:jc w:val="right"/>
            <w:rPr>
              <w:rFonts w:ascii="Arial" w:hAnsi="Arial" w:cs="Arial"/>
              <w:b/>
              <w:bCs/>
              <w:sz w:val="18"/>
              <w:szCs w:val="18"/>
              <w:highlight w:val="yellow"/>
              <w:lang w:val="en-AU" w:eastAsia="en-AU"/>
            </w:rPr>
          </w:pPr>
          <w:r w:rsidRPr="00D677A9">
            <w:rPr>
              <w:sz w:val="18"/>
              <w:szCs w:val="18"/>
              <w:lang w:val="en-AU" w:eastAsia="en-AU"/>
            </w:rPr>
            <w:fldChar w:fldCharType="begin"/>
          </w:r>
          <w:r w:rsidRPr="00D677A9">
            <w:rPr>
              <w:sz w:val="18"/>
              <w:szCs w:val="18"/>
              <w:lang w:val="en-AU" w:eastAsia="en-AU"/>
            </w:rPr>
            <w:instrText xml:space="preserve"> PAGE   \* MERGEFORMAT </w:instrText>
          </w:r>
          <w:r w:rsidRPr="00D677A9">
            <w:rPr>
              <w:sz w:val="18"/>
              <w:szCs w:val="18"/>
              <w:lang w:val="en-AU" w:eastAsia="en-AU"/>
            </w:rPr>
            <w:fldChar w:fldCharType="separate"/>
          </w:r>
          <w:r>
            <w:rPr>
              <w:noProof/>
              <w:sz w:val="18"/>
              <w:szCs w:val="18"/>
              <w:lang w:val="en-AU" w:eastAsia="en-AU"/>
            </w:rPr>
            <w:t>3</w:t>
          </w:r>
          <w:r w:rsidRPr="00D677A9">
            <w:rPr>
              <w:sz w:val="18"/>
              <w:szCs w:val="18"/>
              <w:lang w:val="en-AU" w:eastAsia="en-AU"/>
            </w:rPr>
            <w:fldChar w:fldCharType="end"/>
          </w:r>
        </w:p>
      </w:tc>
    </w:tr>
    <w:tr w:rsidR="006E67CC" w:rsidRPr="00E65E26">
      <w:trPr>
        <w:jc w:val="center"/>
      </w:trPr>
      <w:tc>
        <w:tcPr>
          <w:tcW w:w="5886" w:type="dxa"/>
          <w:gridSpan w:val="2"/>
        </w:tcPr>
        <w:p w:rsidR="006E67CC" w:rsidRPr="00D677A9" w:rsidRDefault="006E67CC" w:rsidP="00D677A9">
          <w:pPr>
            <w:tabs>
              <w:tab w:val="center" w:pos="4513"/>
              <w:tab w:val="right" w:pos="9026"/>
            </w:tabs>
            <w:spacing w:after="0" w:line="240" w:lineRule="auto"/>
            <w:jc w:val="center"/>
            <w:rPr>
              <w:color w:val="365F91"/>
              <w:sz w:val="20"/>
              <w:szCs w:val="20"/>
              <w:lang w:val="en-AU" w:eastAsia="en-AU"/>
            </w:rPr>
          </w:pPr>
        </w:p>
      </w:tc>
      <w:tc>
        <w:tcPr>
          <w:tcW w:w="1777" w:type="dxa"/>
          <w:vMerge/>
          <w:vAlign w:val="center"/>
        </w:tcPr>
        <w:p w:rsidR="006E67CC" w:rsidRPr="00D677A9" w:rsidRDefault="006E67CC" w:rsidP="00D677A9">
          <w:pPr>
            <w:spacing w:after="0" w:line="240" w:lineRule="auto"/>
            <w:rPr>
              <w:rFonts w:ascii="Arial" w:hAnsi="Arial" w:cs="Arial"/>
              <w:b/>
              <w:bCs/>
              <w:highlight w:val="yellow"/>
              <w:lang w:val="en-AU" w:eastAsia="en-AU"/>
            </w:rPr>
          </w:pPr>
        </w:p>
      </w:tc>
      <w:tc>
        <w:tcPr>
          <w:tcW w:w="2302" w:type="dxa"/>
          <w:vMerge/>
          <w:vAlign w:val="center"/>
        </w:tcPr>
        <w:p w:rsidR="006E67CC" w:rsidRPr="00D677A9" w:rsidRDefault="006E67CC" w:rsidP="00D677A9">
          <w:pPr>
            <w:spacing w:after="0" w:line="240" w:lineRule="auto"/>
            <w:rPr>
              <w:rFonts w:ascii="Arial" w:hAnsi="Arial" w:cs="Arial"/>
              <w:b/>
              <w:bCs/>
              <w:highlight w:val="yellow"/>
              <w:lang w:val="en-AU" w:eastAsia="en-AU"/>
            </w:rPr>
          </w:pPr>
        </w:p>
      </w:tc>
    </w:tr>
    <w:tr w:rsidR="006E67CC" w:rsidRPr="00E65E26">
      <w:trPr>
        <w:jc w:val="center"/>
      </w:trPr>
      <w:tc>
        <w:tcPr>
          <w:tcW w:w="5886" w:type="dxa"/>
          <w:gridSpan w:val="2"/>
          <w:vAlign w:val="center"/>
        </w:tcPr>
        <w:p w:rsidR="006E67CC" w:rsidRPr="00D677A9" w:rsidRDefault="006E67CC" w:rsidP="00D677A9">
          <w:pPr>
            <w:autoSpaceDE w:val="0"/>
            <w:autoSpaceDN w:val="0"/>
            <w:adjustRightInd w:val="0"/>
            <w:spacing w:after="0" w:line="240" w:lineRule="auto"/>
            <w:jc w:val="center"/>
            <w:rPr>
              <w:b/>
              <w:bCs/>
              <w:color w:val="365F91"/>
              <w:sz w:val="20"/>
              <w:szCs w:val="20"/>
              <w:lang w:val="ro-RO" w:eastAsia="en-AU"/>
            </w:rPr>
          </w:pPr>
          <w:r w:rsidRPr="00D677A9">
            <w:rPr>
              <w:color w:val="365F91"/>
              <w:sz w:val="18"/>
              <w:szCs w:val="18"/>
              <w:lang w:val="ro-RO" w:eastAsia="en-AU"/>
            </w:rPr>
            <w:t>Proiect cofinanţat din Fondul Social European prin Programul Operaţional Sectorial Dezvoltarea Resurselor Umane 2007-2013</w:t>
          </w:r>
        </w:p>
      </w:tc>
      <w:tc>
        <w:tcPr>
          <w:tcW w:w="1777" w:type="dxa"/>
          <w:vMerge/>
          <w:vAlign w:val="center"/>
        </w:tcPr>
        <w:p w:rsidR="006E67CC" w:rsidRPr="00D677A9" w:rsidRDefault="006E67CC" w:rsidP="00D677A9">
          <w:pPr>
            <w:spacing w:after="0" w:line="240" w:lineRule="auto"/>
            <w:rPr>
              <w:rFonts w:ascii="Arial" w:hAnsi="Arial" w:cs="Arial"/>
              <w:b/>
              <w:bCs/>
              <w:highlight w:val="yellow"/>
              <w:lang w:val="en-AU" w:eastAsia="en-AU"/>
            </w:rPr>
          </w:pPr>
        </w:p>
      </w:tc>
      <w:tc>
        <w:tcPr>
          <w:tcW w:w="2302" w:type="dxa"/>
          <w:vMerge/>
          <w:vAlign w:val="center"/>
        </w:tcPr>
        <w:p w:rsidR="006E67CC" w:rsidRPr="00D677A9" w:rsidRDefault="006E67CC" w:rsidP="00D677A9">
          <w:pPr>
            <w:spacing w:after="0" w:line="240" w:lineRule="auto"/>
            <w:rPr>
              <w:rFonts w:ascii="Arial" w:hAnsi="Arial" w:cs="Arial"/>
              <w:b/>
              <w:bCs/>
              <w:highlight w:val="yellow"/>
              <w:lang w:val="en-AU" w:eastAsia="en-AU"/>
            </w:rPr>
          </w:pPr>
        </w:p>
      </w:tc>
    </w:tr>
  </w:tbl>
  <w:p w:rsidR="006E67CC" w:rsidRDefault="006E67CC" w:rsidP="00D67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7CC" w:rsidRDefault="006E67CC" w:rsidP="00D677A9">
      <w:pPr>
        <w:spacing w:after="0" w:line="240" w:lineRule="auto"/>
      </w:pPr>
      <w:r>
        <w:separator/>
      </w:r>
    </w:p>
  </w:footnote>
  <w:footnote w:type="continuationSeparator" w:id="0">
    <w:p w:rsidR="006E67CC" w:rsidRDefault="006E67CC" w:rsidP="00D67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CC" w:rsidRDefault="006E67C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52.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BB3"/>
    <w:multiLevelType w:val="hybridMultilevel"/>
    <w:tmpl w:val="B09E53BC"/>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290B45BE"/>
    <w:multiLevelType w:val="hybridMultilevel"/>
    <w:tmpl w:val="A48AD3C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8AF"/>
    <w:rsid w:val="00002B34"/>
    <w:rsid w:val="000117BD"/>
    <w:rsid w:val="00024577"/>
    <w:rsid w:val="00030AA3"/>
    <w:rsid w:val="0005666E"/>
    <w:rsid w:val="00093160"/>
    <w:rsid w:val="0009663A"/>
    <w:rsid w:val="000A48AF"/>
    <w:rsid w:val="000A58E4"/>
    <w:rsid w:val="000B3078"/>
    <w:rsid w:val="000D6F5F"/>
    <w:rsid w:val="000E1B57"/>
    <w:rsid w:val="000E4853"/>
    <w:rsid w:val="000E4FE4"/>
    <w:rsid w:val="000F3A62"/>
    <w:rsid w:val="00105BFB"/>
    <w:rsid w:val="00151442"/>
    <w:rsid w:val="00156173"/>
    <w:rsid w:val="001778EC"/>
    <w:rsid w:val="001949B1"/>
    <w:rsid w:val="001A44C6"/>
    <w:rsid w:val="001B5B11"/>
    <w:rsid w:val="001E0F84"/>
    <w:rsid w:val="001E418F"/>
    <w:rsid w:val="0020245A"/>
    <w:rsid w:val="002412BD"/>
    <w:rsid w:val="002754D4"/>
    <w:rsid w:val="002924CC"/>
    <w:rsid w:val="002A62F7"/>
    <w:rsid w:val="002C1853"/>
    <w:rsid w:val="002C5992"/>
    <w:rsid w:val="002E42D6"/>
    <w:rsid w:val="002E60B9"/>
    <w:rsid w:val="00304701"/>
    <w:rsid w:val="00314B42"/>
    <w:rsid w:val="00317356"/>
    <w:rsid w:val="003227C4"/>
    <w:rsid w:val="00331450"/>
    <w:rsid w:val="00333A86"/>
    <w:rsid w:val="00337313"/>
    <w:rsid w:val="00356AFC"/>
    <w:rsid w:val="0036306C"/>
    <w:rsid w:val="00371C31"/>
    <w:rsid w:val="0038610C"/>
    <w:rsid w:val="003E3D2F"/>
    <w:rsid w:val="00411B66"/>
    <w:rsid w:val="00416D0C"/>
    <w:rsid w:val="00471190"/>
    <w:rsid w:val="004767F8"/>
    <w:rsid w:val="0048071F"/>
    <w:rsid w:val="00484981"/>
    <w:rsid w:val="00491ABA"/>
    <w:rsid w:val="004932F4"/>
    <w:rsid w:val="00494B3F"/>
    <w:rsid w:val="00494DF8"/>
    <w:rsid w:val="004A4682"/>
    <w:rsid w:val="004B45D0"/>
    <w:rsid w:val="004B6ACA"/>
    <w:rsid w:val="004C7918"/>
    <w:rsid w:val="004E6FE1"/>
    <w:rsid w:val="005417FF"/>
    <w:rsid w:val="00543461"/>
    <w:rsid w:val="00547B11"/>
    <w:rsid w:val="00577000"/>
    <w:rsid w:val="0059168A"/>
    <w:rsid w:val="005A2196"/>
    <w:rsid w:val="005D1906"/>
    <w:rsid w:val="005E266A"/>
    <w:rsid w:val="005E4B07"/>
    <w:rsid w:val="005F07FC"/>
    <w:rsid w:val="0061034B"/>
    <w:rsid w:val="006304D6"/>
    <w:rsid w:val="006425CC"/>
    <w:rsid w:val="0065206B"/>
    <w:rsid w:val="0065207E"/>
    <w:rsid w:val="00655983"/>
    <w:rsid w:val="00664420"/>
    <w:rsid w:val="00672393"/>
    <w:rsid w:val="006740FD"/>
    <w:rsid w:val="00680D3C"/>
    <w:rsid w:val="006A2084"/>
    <w:rsid w:val="006D6796"/>
    <w:rsid w:val="006D7166"/>
    <w:rsid w:val="006E67CC"/>
    <w:rsid w:val="006F0A1D"/>
    <w:rsid w:val="00702D47"/>
    <w:rsid w:val="007134FD"/>
    <w:rsid w:val="00714E22"/>
    <w:rsid w:val="00751A98"/>
    <w:rsid w:val="00763F1D"/>
    <w:rsid w:val="00775B91"/>
    <w:rsid w:val="007860C3"/>
    <w:rsid w:val="007950D5"/>
    <w:rsid w:val="007A2C49"/>
    <w:rsid w:val="007A6D55"/>
    <w:rsid w:val="007C6787"/>
    <w:rsid w:val="007D16E5"/>
    <w:rsid w:val="007F4685"/>
    <w:rsid w:val="00821776"/>
    <w:rsid w:val="0082363B"/>
    <w:rsid w:val="00855E39"/>
    <w:rsid w:val="00864350"/>
    <w:rsid w:val="00866CE7"/>
    <w:rsid w:val="008B7983"/>
    <w:rsid w:val="008C1C66"/>
    <w:rsid w:val="008E2FCF"/>
    <w:rsid w:val="008E6A7B"/>
    <w:rsid w:val="008E7CE9"/>
    <w:rsid w:val="008F350E"/>
    <w:rsid w:val="00903F98"/>
    <w:rsid w:val="00910099"/>
    <w:rsid w:val="00913251"/>
    <w:rsid w:val="009162E8"/>
    <w:rsid w:val="00917F4A"/>
    <w:rsid w:val="00926370"/>
    <w:rsid w:val="009350AE"/>
    <w:rsid w:val="00935247"/>
    <w:rsid w:val="00947D4F"/>
    <w:rsid w:val="00947ED2"/>
    <w:rsid w:val="0099533C"/>
    <w:rsid w:val="009B42A5"/>
    <w:rsid w:val="009C33C7"/>
    <w:rsid w:val="009D418D"/>
    <w:rsid w:val="009D6B27"/>
    <w:rsid w:val="009E7F52"/>
    <w:rsid w:val="00A01C5D"/>
    <w:rsid w:val="00A05CAE"/>
    <w:rsid w:val="00A0698F"/>
    <w:rsid w:val="00A259D0"/>
    <w:rsid w:val="00A371FE"/>
    <w:rsid w:val="00A40EC3"/>
    <w:rsid w:val="00A44C9E"/>
    <w:rsid w:val="00A53734"/>
    <w:rsid w:val="00A6583C"/>
    <w:rsid w:val="00A957E1"/>
    <w:rsid w:val="00A97C0D"/>
    <w:rsid w:val="00AE7478"/>
    <w:rsid w:val="00B05F55"/>
    <w:rsid w:val="00B22813"/>
    <w:rsid w:val="00B25CFA"/>
    <w:rsid w:val="00B31C40"/>
    <w:rsid w:val="00B445C2"/>
    <w:rsid w:val="00B7163F"/>
    <w:rsid w:val="00B76D52"/>
    <w:rsid w:val="00BD3512"/>
    <w:rsid w:val="00BE41F4"/>
    <w:rsid w:val="00BF05BE"/>
    <w:rsid w:val="00C60E17"/>
    <w:rsid w:val="00C714A1"/>
    <w:rsid w:val="00C847FE"/>
    <w:rsid w:val="00C957DF"/>
    <w:rsid w:val="00CA1AC4"/>
    <w:rsid w:val="00CA37D1"/>
    <w:rsid w:val="00CA7B98"/>
    <w:rsid w:val="00CB7554"/>
    <w:rsid w:val="00CE2061"/>
    <w:rsid w:val="00CE4660"/>
    <w:rsid w:val="00D00020"/>
    <w:rsid w:val="00D1130C"/>
    <w:rsid w:val="00D141F9"/>
    <w:rsid w:val="00D21714"/>
    <w:rsid w:val="00D61243"/>
    <w:rsid w:val="00D653D2"/>
    <w:rsid w:val="00D677A9"/>
    <w:rsid w:val="00D96E7D"/>
    <w:rsid w:val="00DB11FC"/>
    <w:rsid w:val="00DD03D6"/>
    <w:rsid w:val="00DF2BE6"/>
    <w:rsid w:val="00DF324B"/>
    <w:rsid w:val="00DF3790"/>
    <w:rsid w:val="00E027E7"/>
    <w:rsid w:val="00E122CC"/>
    <w:rsid w:val="00E2132B"/>
    <w:rsid w:val="00E255F5"/>
    <w:rsid w:val="00E26285"/>
    <w:rsid w:val="00E27F82"/>
    <w:rsid w:val="00E42445"/>
    <w:rsid w:val="00E47E27"/>
    <w:rsid w:val="00E57335"/>
    <w:rsid w:val="00E65E26"/>
    <w:rsid w:val="00E762F5"/>
    <w:rsid w:val="00E76FB2"/>
    <w:rsid w:val="00E9593C"/>
    <w:rsid w:val="00E96526"/>
    <w:rsid w:val="00ED15E8"/>
    <w:rsid w:val="00ED48CA"/>
    <w:rsid w:val="00F43C41"/>
    <w:rsid w:val="00F47889"/>
    <w:rsid w:val="00F561F9"/>
    <w:rsid w:val="00F656C3"/>
    <w:rsid w:val="00F76E6D"/>
    <w:rsid w:val="00F81191"/>
    <w:rsid w:val="00F820CE"/>
    <w:rsid w:val="00F83846"/>
    <w:rsid w:val="00FC3C06"/>
    <w:rsid w:val="00FF30CB"/>
    <w:rsid w:val="00FF48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8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48AF"/>
    <w:pPr>
      <w:ind w:left="720"/>
      <w:contextualSpacing/>
    </w:pPr>
  </w:style>
  <w:style w:type="paragraph" w:styleId="Header">
    <w:name w:val="header"/>
    <w:basedOn w:val="Normal"/>
    <w:link w:val="HeaderChar"/>
    <w:uiPriority w:val="99"/>
    <w:rsid w:val="00D67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7A9"/>
  </w:style>
  <w:style w:type="paragraph" w:styleId="Footer">
    <w:name w:val="footer"/>
    <w:basedOn w:val="Normal"/>
    <w:link w:val="FooterChar"/>
    <w:uiPriority w:val="99"/>
    <w:rsid w:val="00D67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7A9"/>
  </w:style>
  <w:style w:type="paragraph" w:styleId="BalloonText">
    <w:name w:val="Balloon Text"/>
    <w:basedOn w:val="Normal"/>
    <w:link w:val="BalloonTextChar"/>
    <w:uiPriority w:val="99"/>
    <w:semiHidden/>
    <w:rsid w:val="00D6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7A9"/>
    <w:rPr>
      <w:rFonts w:ascii="Tahoma" w:hAnsi="Tahoma" w:cs="Tahoma"/>
      <w:sz w:val="16"/>
      <w:szCs w:val="16"/>
    </w:rPr>
  </w:style>
  <w:style w:type="character" w:styleId="Hyperlink">
    <w:name w:val="Hyperlink"/>
    <w:basedOn w:val="DefaultParagraphFont"/>
    <w:uiPriority w:val="99"/>
    <w:rsid w:val="009D6B27"/>
    <w:rPr>
      <w:color w:val="0000FF"/>
      <w:u w:val="single"/>
    </w:rPr>
  </w:style>
  <w:style w:type="character" w:styleId="FollowedHyperlink">
    <w:name w:val="FollowedHyperlink"/>
    <w:basedOn w:val="DefaultParagraphFont"/>
    <w:uiPriority w:val="99"/>
    <w:rsid w:val="009D6B27"/>
    <w:rPr>
      <w:color w:val="800080"/>
      <w:u w:val="single"/>
    </w:rPr>
  </w:style>
</w:styles>
</file>

<file path=word/webSettings.xml><?xml version="1.0" encoding="utf-8"?>
<w:webSettings xmlns:r="http://schemas.openxmlformats.org/officeDocument/2006/relationships" xmlns:w="http://schemas.openxmlformats.org/wordprocessingml/2006/main">
  <w:divs>
    <w:div w:id="1744792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411</TotalTime>
  <Pages>3</Pages>
  <Words>798</Words>
  <Characters>4555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Sanda</cp:lastModifiedBy>
  <cp:revision>79</cp:revision>
  <cp:lastPrinted>2014-05-15T17:29:00Z</cp:lastPrinted>
  <dcterms:created xsi:type="dcterms:W3CDTF">2014-05-16T15:37:00Z</dcterms:created>
  <dcterms:modified xsi:type="dcterms:W3CDTF">2015-03-01T17:19:00Z</dcterms:modified>
</cp:coreProperties>
</file>